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E3C" w:rsidRDefault="00296E3C">
      <w:pPr>
        <w:rPr>
          <w:rFonts w:ascii="Arial Black" w:hAnsi="Arial Black"/>
          <w:color w:val="0070C0"/>
        </w:rPr>
      </w:pPr>
    </w:p>
    <w:p w:rsidR="00296E3C" w:rsidRDefault="00296E3C">
      <w:pPr>
        <w:rPr>
          <w:rFonts w:ascii="Arial Black" w:hAnsi="Arial Black"/>
          <w:color w:val="0070C0"/>
        </w:rPr>
      </w:pPr>
    </w:p>
    <w:p w:rsidR="00634126" w:rsidRDefault="00296E3C" w:rsidP="00634126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634126">
        <w:rPr>
          <w:rFonts w:ascii="Times New Roman" w:hAnsi="Times New Roman" w:cs="Times New Roman"/>
          <w:b/>
          <w:color w:val="FF0000"/>
          <w:sz w:val="32"/>
          <w:szCs w:val="32"/>
        </w:rPr>
        <w:t>Памятка для родителей</w:t>
      </w:r>
    </w:p>
    <w:p w:rsidR="00634126" w:rsidRPr="00634126" w:rsidRDefault="00296E3C" w:rsidP="00634126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634126">
        <w:rPr>
          <w:rFonts w:ascii="Times New Roman" w:hAnsi="Times New Roman" w:cs="Times New Roman"/>
          <w:b/>
          <w:color w:val="FF0000"/>
          <w:sz w:val="32"/>
          <w:szCs w:val="32"/>
        </w:rPr>
        <w:t>«Для чего нужна пальчиковая гимнастика?»</w:t>
      </w:r>
    </w:p>
    <w:p w:rsidR="00296E3C" w:rsidRPr="00296E3C" w:rsidRDefault="00634126" w:rsidP="00296E3C">
      <w:pPr>
        <w:rPr>
          <w:rFonts w:ascii="Arial Black" w:hAnsi="Arial Black"/>
        </w:rPr>
      </w:pPr>
      <w:r w:rsidRPr="00296E3C">
        <w:rPr>
          <w:rFonts w:ascii="Arial Black" w:hAnsi="Arial Black"/>
          <w:noProof/>
          <w:color w:val="0070C0"/>
          <w:lang w:eastAsia="ru-RU"/>
        </w:rPr>
        <w:drawing>
          <wp:anchor distT="0" distB="0" distL="114300" distR="114300" simplePos="0" relativeHeight="251658240" behindDoc="0" locked="0" layoutInCell="1" allowOverlap="1" wp14:anchorId="5EB4158B" wp14:editId="3DAB57F4">
            <wp:simplePos x="0" y="0"/>
            <wp:positionH relativeFrom="page">
              <wp:posOffset>2760980</wp:posOffset>
            </wp:positionH>
            <wp:positionV relativeFrom="paragraph">
              <wp:posOffset>195580</wp:posOffset>
            </wp:positionV>
            <wp:extent cx="2514600" cy="2514600"/>
            <wp:effectExtent l="0" t="0" r="0" b="0"/>
            <wp:wrapThrough wrapText="bothSides">
              <wp:wrapPolygon edited="0">
                <wp:start x="0" y="0"/>
                <wp:lineTo x="0" y="21436"/>
                <wp:lineTo x="21436" y="21436"/>
                <wp:lineTo x="21436" y="0"/>
                <wp:lineTo x="0" y="0"/>
              </wp:wrapPolygon>
            </wp:wrapThrough>
            <wp:docPr id="1" name="Рисунок 1" descr="D:\Рабочий стол\igrovoy_samomassazh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igrovoy_samomassazh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6E3C" w:rsidRPr="00296E3C" w:rsidRDefault="00296E3C" w:rsidP="00296E3C">
      <w:pPr>
        <w:rPr>
          <w:rFonts w:ascii="Arial Black" w:hAnsi="Arial Black"/>
        </w:rPr>
      </w:pPr>
    </w:p>
    <w:p w:rsidR="00296E3C" w:rsidRPr="00296E3C" w:rsidRDefault="00296E3C" w:rsidP="00296E3C">
      <w:pPr>
        <w:rPr>
          <w:rFonts w:ascii="Arial Black" w:hAnsi="Arial Black"/>
        </w:rPr>
      </w:pPr>
    </w:p>
    <w:p w:rsidR="00296E3C" w:rsidRPr="00296E3C" w:rsidRDefault="00296E3C" w:rsidP="00296E3C">
      <w:pPr>
        <w:rPr>
          <w:rFonts w:ascii="Arial Black" w:hAnsi="Arial Black"/>
        </w:rPr>
      </w:pPr>
    </w:p>
    <w:p w:rsidR="00296E3C" w:rsidRPr="00296E3C" w:rsidRDefault="00296E3C" w:rsidP="00296E3C">
      <w:pPr>
        <w:rPr>
          <w:rFonts w:ascii="Arial Black" w:hAnsi="Arial Black"/>
        </w:rPr>
      </w:pPr>
    </w:p>
    <w:p w:rsidR="00296E3C" w:rsidRPr="00296E3C" w:rsidRDefault="00296E3C" w:rsidP="00296E3C">
      <w:pPr>
        <w:rPr>
          <w:rFonts w:ascii="Arial Black" w:hAnsi="Arial Black"/>
        </w:rPr>
      </w:pPr>
    </w:p>
    <w:p w:rsidR="00296E3C" w:rsidRPr="00296E3C" w:rsidRDefault="00296E3C" w:rsidP="00296E3C">
      <w:pPr>
        <w:rPr>
          <w:rFonts w:ascii="Arial Black" w:hAnsi="Arial Black"/>
        </w:rPr>
      </w:pPr>
    </w:p>
    <w:p w:rsidR="00296E3C" w:rsidRPr="00296E3C" w:rsidRDefault="00296E3C" w:rsidP="00296E3C">
      <w:pPr>
        <w:rPr>
          <w:rFonts w:ascii="Arial Black" w:hAnsi="Arial Black"/>
        </w:rPr>
      </w:pPr>
    </w:p>
    <w:p w:rsidR="00296E3C" w:rsidRDefault="00296E3C" w:rsidP="00296E3C">
      <w:pPr>
        <w:rPr>
          <w:rFonts w:ascii="Arial Black" w:hAnsi="Arial Black"/>
        </w:rPr>
      </w:pPr>
    </w:p>
    <w:p w:rsidR="00296E3C" w:rsidRDefault="00296E3C" w:rsidP="00002C22">
      <w:pPr>
        <w:jc w:val="center"/>
        <w:rPr>
          <w:rFonts w:ascii="Arial Black" w:hAnsi="Arial Black"/>
        </w:rPr>
      </w:pPr>
    </w:p>
    <w:p w:rsidR="00C40EC8" w:rsidRPr="00002C22" w:rsidRDefault="00296E3C" w:rsidP="00DF1211">
      <w:pPr>
        <w:spacing w:after="0" w:line="36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002C22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Развитие руки находится в тесной связи </w:t>
      </w:r>
      <w:r w:rsidR="00002C22" w:rsidRPr="00002C22">
        <w:rPr>
          <w:rFonts w:ascii="Times New Roman" w:hAnsi="Times New Roman" w:cs="Times New Roman"/>
          <w:b/>
          <w:color w:val="7030A0"/>
          <w:sz w:val="28"/>
          <w:szCs w:val="28"/>
        </w:rPr>
        <w:t>с развитием речи и мышления ребёнка.</w:t>
      </w:r>
    </w:p>
    <w:p w:rsidR="00002C22" w:rsidRPr="00DF1211" w:rsidRDefault="00002C22" w:rsidP="00DF1211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DF1211">
        <w:rPr>
          <w:rFonts w:ascii="Times New Roman" w:hAnsi="Times New Roman" w:cs="Times New Roman"/>
          <w:b/>
          <w:i/>
          <w:color w:val="FF0000"/>
          <w:sz w:val="28"/>
          <w:szCs w:val="28"/>
        </w:rPr>
        <w:t>«Пальчики помогают говорить…»</w:t>
      </w:r>
    </w:p>
    <w:p w:rsidR="00002C22" w:rsidRDefault="00002C22" w:rsidP="00DF1211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Способствуют овладению навыками мелкой моторики.</w:t>
      </w:r>
    </w:p>
    <w:p w:rsidR="00002C22" w:rsidRDefault="00634126" w:rsidP="00DF1211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Помогае</w:t>
      </w:r>
      <w:r w:rsidR="00002C22">
        <w:rPr>
          <w:rFonts w:ascii="Times New Roman" w:hAnsi="Times New Roman" w:cs="Times New Roman"/>
          <w:b/>
          <w:sz w:val="28"/>
          <w:szCs w:val="28"/>
        </w:rPr>
        <w:t>т развивать речь.</w:t>
      </w:r>
    </w:p>
    <w:p w:rsidR="00002C22" w:rsidRDefault="00002C22" w:rsidP="00DF1211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Развивает у ребенка психические процессы: мышление, внимани</w:t>
      </w:r>
      <w:r w:rsidR="00DF1211">
        <w:rPr>
          <w:rFonts w:ascii="Times New Roman" w:hAnsi="Times New Roman" w:cs="Times New Roman"/>
          <w:b/>
          <w:sz w:val="28"/>
          <w:szCs w:val="28"/>
        </w:rPr>
        <w:t>е, память, воображение; слуховое и зрительное восприятие.</w:t>
      </w:r>
    </w:p>
    <w:p w:rsidR="00DF1211" w:rsidRDefault="00DF1211" w:rsidP="00DF1211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Снимает тревожность, воспитывает усидчивость.</w:t>
      </w:r>
    </w:p>
    <w:p w:rsidR="00DF1211" w:rsidRDefault="00DF1211" w:rsidP="00DF1211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Формируется игровая 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учебно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 практическая деятельность.</w:t>
      </w:r>
    </w:p>
    <w:p w:rsidR="00DF1211" w:rsidRDefault="00DF1211" w:rsidP="00DF1211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Повышается работоспособность коры головного мозга.</w:t>
      </w:r>
    </w:p>
    <w:p w:rsidR="00DF1211" w:rsidRDefault="00DF1211" w:rsidP="00634126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34126" w:rsidRDefault="00634126" w:rsidP="00634126">
      <w:pPr>
        <w:jc w:val="right"/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  <w:r w:rsidRPr="00634126">
        <w:rPr>
          <w:rFonts w:ascii="Times New Roman" w:hAnsi="Times New Roman" w:cs="Times New Roman"/>
          <w:b/>
          <w:i/>
          <w:color w:val="00B050"/>
          <w:sz w:val="28"/>
          <w:szCs w:val="28"/>
        </w:rPr>
        <w:t xml:space="preserve">Известный педагог В.А. Сухомлинский сказал: </w:t>
      </w:r>
    </w:p>
    <w:p w:rsidR="00802E63" w:rsidRDefault="00634126" w:rsidP="00634126">
      <w:pPr>
        <w:jc w:val="right"/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  <w:r w:rsidRPr="00634126">
        <w:rPr>
          <w:rFonts w:ascii="Times New Roman" w:hAnsi="Times New Roman" w:cs="Times New Roman"/>
          <w:b/>
          <w:i/>
          <w:color w:val="00B050"/>
          <w:sz w:val="28"/>
          <w:szCs w:val="28"/>
        </w:rPr>
        <w:t>«Ум ребенка находится на кончиках его пальцев»</w:t>
      </w:r>
    </w:p>
    <w:p w:rsidR="00DF1211" w:rsidRPr="00802E63" w:rsidRDefault="00802E63" w:rsidP="00802E63">
      <w:pPr>
        <w:tabs>
          <w:tab w:val="left" w:pos="679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Учитель – логопед: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</w:rPr>
        <w:t>Менус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</w:t>
      </w:r>
    </w:p>
    <w:sectPr w:rsidR="00DF1211" w:rsidRPr="00802E63" w:rsidSect="00296E3C">
      <w:pgSz w:w="11906" w:h="16838"/>
      <w:pgMar w:top="1134" w:right="850" w:bottom="1134" w:left="1701" w:header="708" w:footer="708" w:gutter="0"/>
      <w:pgBorders w:offsetFrom="page">
        <w:top w:val="thinThickSmallGap" w:sz="24" w:space="24" w:color="0070C0"/>
        <w:left w:val="thinThickSmallGap" w:sz="24" w:space="24" w:color="0070C0"/>
        <w:bottom w:val="thickThinSmallGap" w:sz="24" w:space="24" w:color="0070C0"/>
        <w:right w:val="thickThinSmallGap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27D47"/>
    <w:multiLevelType w:val="hybridMultilevel"/>
    <w:tmpl w:val="77EE66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E34"/>
    <w:rsid w:val="00002C22"/>
    <w:rsid w:val="00296E3C"/>
    <w:rsid w:val="00634126"/>
    <w:rsid w:val="00802E63"/>
    <w:rsid w:val="00AA061C"/>
    <w:rsid w:val="00BB6E34"/>
    <w:rsid w:val="00C40EC8"/>
    <w:rsid w:val="00DF1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16633E-490E-4E97-ADF9-BAFAB4174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2C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2024-11-23T07:01:00Z</dcterms:created>
  <dcterms:modified xsi:type="dcterms:W3CDTF">2024-11-23T12:29:00Z</dcterms:modified>
</cp:coreProperties>
</file>